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4F17" w14:textId="2508779F" w:rsidR="00C471D8" w:rsidRDefault="00C471D8" w:rsidP="00C471D8">
      <w:pPr>
        <w:pStyle w:val="Ttulo1"/>
        <w:ind w:left="0" w:firstLine="1985"/>
      </w:pPr>
      <w:r>
        <w:t>Identificação</w:t>
      </w:r>
    </w:p>
    <w:p w14:paraId="290D3D35" w14:textId="77777777" w:rsidR="00C471D8" w:rsidRDefault="00C471D8" w:rsidP="00C471D8">
      <w:pPr>
        <w:pStyle w:val="Ttulo1"/>
        <w:ind w:left="0"/>
        <w:rPr>
          <w:b w:val="0"/>
          <w:sz w:val="24"/>
        </w:rPr>
      </w:pPr>
    </w:p>
    <w:p w14:paraId="04C8A9B7" w14:textId="29C72DAE" w:rsidR="0003265C" w:rsidRDefault="003C5352">
      <w:pPr>
        <w:tabs>
          <w:tab w:val="left" w:pos="4394"/>
        </w:tabs>
        <w:ind w:left="141"/>
        <w:rPr>
          <w:sz w:val="24"/>
        </w:rPr>
      </w:pPr>
      <w:r>
        <w:rPr>
          <w:b/>
          <w:sz w:val="24"/>
        </w:rPr>
        <w:t>Nome:</w:t>
      </w:r>
      <w:r w:rsidR="002D0312">
        <w:rPr>
          <w:sz w:val="24"/>
        </w:rPr>
        <w:t>Larissa de Souza Carmo</w:t>
      </w:r>
      <w:r>
        <w:rPr>
          <w:sz w:val="24"/>
        </w:rPr>
        <w:tab/>
      </w:r>
      <w:r>
        <w:rPr>
          <w:b/>
          <w:sz w:val="24"/>
        </w:rPr>
        <w:t>Idade:</w:t>
      </w:r>
      <w:r>
        <w:rPr>
          <w:b/>
          <w:spacing w:val="-2"/>
          <w:sz w:val="24"/>
        </w:rPr>
        <w:t xml:space="preserve"> </w:t>
      </w:r>
      <w:r w:rsidR="005B2B45" w:rsidRPr="004C5A14">
        <w:rPr>
          <w:bCs/>
          <w:spacing w:val="-2"/>
          <w:sz w:val="24"/>
        </w:rPr>
        <w:t>30 Anos</w:t>
      </w:r>
    </w:p>
    <w:p w14:paraId="21237BBE" w14:textId="46BD0191" w:rsidR="0003265C" w:rsidRDefault="003C5352">
      <w:pPr>
        <w:tabs>
          <w:tab w:val="left" w:pos="4389"/>
        </w:tabs>
        <w:ind w:left="141"/>
        <w:rPr>
          <w:sz w:val="24"/>
        </w:rPr>
      </w:pPr>
      <w:r>
        <w:rPr>
          <w:b/>
          <w:sz w:val="24"/>
        </w:rPr>
        <w:t>End.: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R. </w:t>
      </w:r>
      <w:r w:rsidR="002D0312">
        <w:rPr>
          <w:sz w:val="24"/>
        </w:rPr>
        <w:t>Laura Gonçalves Demarqui</w:t>
      </w:r>
      <w:r>
        <w:rPr>
          <w:sz w:val="24"/>
        </w:rPr>
        <w:t xml:space="preserve"> </w:t>
      </w:r>
      <w:r w:rsidRPr="004C5A14">
        <w:rPr>
          <w:bCs/>
          <w:sz w:val="24"/>
        </w:rPr>
        <w:t xml:space="preserve">nº </w:t>
      </w:r>
      <w:r w:rsidR="002D0312" w:rsidRPr="004C5A14">
        <w:rPr>
          <w:bCs/>
          <w:sz w:val="24"/>
        </w:rPr>
        <w:t>99</w:t>
      </w:r>
      <w:r w:rsidR="002D0312">
        <w:rPr>
          <w:b/>
          <w:sz w:val="24"/>
        </w:rPr>
        <w:tab/>
      </w:r>
      <w:r>
        <w:rPr>
          <w:b/>
          <w:sz w:val="24"/>
        </w:rPr>
        <w:t>Bairro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2D0312">
        <w:rPr>
          <w:spacing w:val="-1"/>
          <w:sz w:val="24"/>
        </w:rPr>
        <w:t>Parque das Árvores</w:t>
      </w:r>
    </w:p>
    <w:p w14:paraId="694EEC95" w14:textId="19C4A19B" w:rsidR="0003265C" w:rsidRDefault="003C5352">
      <w:pPr>
        <w:tabs>
          <w:tab w:val="left" w:pos="4394"/>
        </w:tabs>
        <w:ind w:left="141"/>
        <w:rPr>
          <w:sz w:val="24"/>
        </w:rPr>
      </w:pPr>
      <w:r>
        <w:rPr>
          <w:b/>
          <w:sz w:val="24"/>
        </w:rPr>
        <w:t>Tel.:</w:t>
      </w:r>
      <w:r>
        <w:rPr>
          <w:sz w:val="24"/>
        </w:rPr>
        <w:t>(18)</w:t>
      </w:r>
      <w:r>
        <w:rPr>
          <w:spacing w:val="-4"/>
          <w:sz w:val="24"/>
        </w:rPr>
        <w:t xml:space="preserve"> </w:t>
      </w:r>
      <w:r w:rsidR="002D0312">
        <w:rPr>
          <w:spacing w:val="-4"/>
          <w:sz w:val="24"/>
        </w:rPr>
        <w:t>99664-4250</w:t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b/>
          <w:spacing w:val="-2"/>
          <w:sz w:val="24"/>
        </w:rPr>
        <w:t xml:space="preserve"> </w:t>
      </w:r>
      <w:hyperlink r:id="rId4" w:history="1">
        <w:r w:rsidR="002D0312" w:rsidRPr="00D861E7">
          <w:rPr>
            <w:rStyle w:val="Hyperlink"/>
            <w:sz w:val="24"/>
            <w:u w:color="0000FF"/>
          </w:rPr>
          <w:t>larissacarmo15@hotmail.com</w:t>
        </w:r>
      </w:hyperlink>
    </w:p>
    <w:p w14:paraId="13D6F1B0" w14:textId="77777777" w:rsidR="0003265C" w:rsidRDefault="0003265C">
      <w:pPr>
        <w:pStyle w:val="Corpodetexto"/>
        <w:rPr>
          <w:sz w:val="20"/>
        </w:rPr>
      </w:pPr>
    </w:p>
    <w:p w14:paraId="3802B372" w14:textId="77777777" w:rsidR="0003265C" w:rsidRDefault="0003265C">
      <w:pPr>
        <w:pStyle w:val="Corpodetexto"/>
        <w:spacing w:before="9"/>
      </w:pPr>
    </w:p>
    <w:p w14:paraId="5AAAF354" w14:textId="77777777" w:rsidR="0003265C" w:rsidRDefault="00993831">
      <w:pPr>
        <w:pStyle w:val="Ttulo1"/>
        <w:ind w:right="2454"/>
      </w:pPr>
      <w:r>
        <w:rPr>
          <w:noProof/>
        </w:rPr>
      </w:r>
      <w:r w:rsidR="00993831">
        <w:rPr>
          <w:noProof/>
        </w:rPr>
        <w:pict w14:anchorId="441B2400">
          <v:rect id="_x0000_s1028" style="position:absolute;left:0;text-align:left;margin-left:83.65pt;margin-top:-10.9pt;width:428.05pt;height:1.45pt;z-index:251659264;mso-position-horizontal-relative:page" fillcolor="black" stroked="f">
            <w10:wrap anchorx="page"/>
          </v:rect>
        </w:pict>
      </w:r>
      <w:r w:rsidR="003C5352">
        <w:t>Escolaridade</w:t>
      </w:r>
      <w:r w:rsidR="003C5352">
        <w:rPr>
          <w:spacing w:val="-3"/>
        </w:rPr>
        <w:t xml:space="preserve"> </w:t>
      </w:r>
      <w:r w:rsidR="003C5352">
        <w:t>- Formação</w:t>
      </w:r>
    </w:p>
    <w:p w14:paraId="6B45D254" w14:textId="77777777" w:rsidR="0003265C" w:rsidRDefault="0003265C">
      <w:pPr>
        <w:pStyle w:val="Corpodetexto"/>
        <w:spacing w:before="9"/>
        <w:rPr>
          <w:b/>
          <w:sz w:val="27"/>
        </w:rPr>
      </w:pPr>
    </w:p>
    <w:p w14:paraId="3F915384" w14:textId="77777777" w:rsidR="002D0312" w:rsidRDefault="003C5352" w:rsidP="00C471D8">
      <w:pPr>
        <w:pStyle w:val="Corpodetexto"/>
        <w:tabs>
          <w:tab w:val="left" w:pos="5097"/>
        </w:tabs>
        <w:ind w:left="849" w:right="1313"/>
      </w:pPr>
      <w:r>
        <w:t>Curso</w:t>
      </w:r>
      <w:r>
        <w:rPr>
          <w:spacing w:val="-1"/>
        </w:rPr>
        <w:t xml:space="preserve"> </w:t>
      </w:r>
      <w:r>
        <w:t>Superior –</w:t>
      </w:r>
      <w:r>
        <w:rPr>
          <w:spacing w:val="-1"/>
        </w:rPr>
        <w:t xml:space="preserve"> </w:t>
      </w:r>
      <w:r w:rsidR="002D0312">
        <w:rPr>
          <w:spacing w:val="-1"/>
        </w:rPr>
        <w:t>Ciencias Contábeis</w:t>
      </w:r>
    </w:p>
    <w:p w14:paraId="06D2C40A" w14:textId="005E5FE4" w:rsidR="00C471D8" w:rsidRDefault="002D0312" w:rsidP="00C471D8">
      <w:pPr>
        <w:pStyle w:val="Corpodetexto"/>
        <w:tabs>
          <w:tab w:val="left" w:pos="5097"/>
        </w:tabs>
        <w:ind w:left="849" w:right="1313"/>
      </w:pPr>
      <w:r>
        <w:t>Em curso</w:t>
      </w:r>
    </w:p>
    <w:p w14:paraId="6D207130" w14:textId="695C18A6" w:rsidR="0003265C" w:rsidRDefault="003C5352" w:rsidP="007D33F9">
      <w:pPr>
        <w:pStyle w:val="Corpodetexto"/>
        <w:tabs>
          <w:tab w:val="left" w:pos="5097"/>
        </w:tabs>
        <w:ind w:left="849" w:right="1313"/>
        <w:jc w:val="both"/>
      </w:pPr>
      <w:r>
        <w:t>Faculdade:</w:t>
      </w:r>
      <w:r>
        <w:rPr>
          <w:spacing w:val="-1"/>
        </w:rPr>
        <w:t xml:space="preserve"> </w:t>
      </w:r>
      <w:r w:rsidR="002D0312">
        <w:rPr>
          <w:spacing w:val="-1"/>
        </w:rPr>
        <w:t>UNIMAR</w:t>
      </w:r>
      <w:r>
        <w:rPr>
          <w:spacing w:val="-4"/>
        </w:rPr>
        <w:t xml:space="preserve"> </w:t>
      </w:r>
      <w:r>
        <w:t xml:space="preserve">– </w:t>
      </w:r>
      <w:r w:rsidR="002D0312">
        <w:t>Universidade de Marília</w:t>
      </w:r>
    </w:p>
    <w:p w14:paraId="10A32D7C" w14:textId="77777777" w:rsidR="0003265C" w:rsidRDefault="0003265C">
      <w:pPr>
        <w:pStyle w:val="Corpodetexto"/>
      </w:pPr>
    </w:p>
    <w:p w14:paraId="0420FDC2" w14:textId="77777777" w:rsidR="002D0312" w:rsidRDefault="003C5352">
      <w:pPr>
        <w:pStyle w:val="Corpodetexto"/>
        <w:tabs>
          <w:tab w:val="left" w:pos="5096"/>
        </w:tabs>
        <w:ind w:left="849" w:right="1673"/>
        <w:rPr>
          <w:spacing w:val="-1"/>
        </w:rPr>
      </w:pPr>
      <w:r>
        <w:t>Curso</w:t>
      </w:r>
      <w:r>
        <w:rPr>
          <w:spacing w:val="-1"/>
        </w:rPr>
        <w:t xml:space="preserve"> </w:t>
      </w:r>
      <w:r>
        <w:t>Superior –</w:t>
      </w:r>
      <w:r>
        <w:rPr>
          <w:spacing w:val="-1"/>
        </w:rPr>
        <w:t xml:space="preserve"> </w:t>
      </w:r>
      <w:r w:rsidR="002D0312">
        <w:rPr>
          <w:spacing w:val="-1"/>
        </w:rPr>
        <w:t>T.T.I Técnico em Transação Imobiliária</w:t>
      </w:r>
    </w:p>
    <w:p w14:paraId="5F14A904" w14:textId="5B204F92" w:rsidR="0003265C" w:rsidRDefault="003C5352" w:rsidP="002D0312">
      <w:pPr>
        <w:pStyle w:val="Corpodetexto"/>
        <w:tabs>
          <w:tab w:val="left" w:pos="5096"/>
        </w:tabs>
        <w:ind w:left="849" w:right="1673"/>
      </w:pPr>
      <w:r>
        <w:t xml:space="preserve">Concluído em </w:t>
      </w:r>
      <w:r w:rsidR="002D0312">
        <w:t>2018</w:t>
      </w:r>
    </w:p>
    <w:p w14:paraId="0199820A" w14:textId="78DC97D8" w:rsidR="002D0312" w:rsidRDefault="002D0312" w:rsidP="002D0312">
      <w:pPr>
        <w:pStyle w:val="Corpodetexto"/>
        <w:tabs>
          <w:tab w:val="left" w:pos="5096"/>
        </w:tabs>
        <w:ind w:left="849" w:right="1673"/>
      </w:pPr>
      <w:r>
        <w:t>Faculdade: Soer Araçatuba</w:t>
      </w:r>
    </w:p>
    <w:p w14:paraId="36A4D66B" w14:textId="77777777" w:rsidR="0003265C" w:rsidRDefault="0003265C">
      <w:pPr>
        <w:pStyle w:val="Corpodetexto"/>
      </w:pPr>
    </w:p>
    <w:p w14:paraId="27BD37FF" w14:textId="77777777" w:rsidR="0003265C" w:rsidRDefault="00993831">
      <w:pPr>
        <w:pStyle w:val="Ttulo1"/>
        <w:ind w:right="2453"/>
      </w:pPr>
      <w:r>
        <w:rPr>
          <w:noProof/>
        </w:rPr>
      </w:r>
      <w:r w:rsidR="00993831">
        <w:rPr>
          <w:noProof/>
        </w:rPr>
        <w:pict w14:anchorId="6040EEA9">
          <v:rect id="_x0000_s1027" style="position:absolute;left:0;text-align:left;margin-left:83.65pt;margin-top:3pt;width:428.05pt;height:1.45pt;z-index:251660288;mso-position-horizontal-relative:page" fillcolor="black" stroked="f">
            <w10:wrap anchorx="page"/>
          </v:rect>
        </w:pict>
      </w:r>
      <w:r w:rsidR="003C5352">
        <w:t>Experiência</w:t>
      </w:r>
      <w:r w:rsidR="003C5352">
        <w:rPr>
          <w:spacing w:val="-2"/>
        </w:rPr>
        <w:t xml:space="preserve"> </w:t>
      </w:r>
      <w:r w:rsidR="003C5352">
        <w:t>Profissional</w:t>
      </w:r>
    </w:p>
    <w:p w14:paraId="428B47E1" w14:textId="77777777" w:rsidR="00D23349" w:rsidRDefault="00D23349">
      <w:pPr>
        <w:pStyle w:val="Ttulo1"/>
        <w:ind w:right="2453"/>
      </w:pPr>
    </w:p>
    <w:p w14:paraId="0A1DBB52" w14:textId="6F9EC981" w:rsidR="00311457" w:rsidRDefault="00311457" w:rsidP="0028337E">
      <w:pPr>
        <w:ind w:left="141"/>
        <w:rPr>
          <w:sz w:val="24"/>
        </w:rPr>
      </w:pPr>
      <w:r>
        <w:rPr>
          <w:b/>
          <w:sz w:val="24"/>
        </w:rPr>
        <w:t>Empresa:</w:t>
      </w:r>
      <w:r>
        <w:rPr>
          <w:b/>
          <w:spacing w:val="-3"/>
          <w:sz w:val="24"/>
        </w:rPr>
        <w:t xml:space="preserve"> </w:t>
      </w:r>
      <w:r w:rsidR="00F61913">
        <w:rPr>
          <w:sz w:val="24"/>
        </w:rPr>
        <w:t>Office one contadores</w:t>
      </w:r>
    </w:p>
    <w:p w14:paraId="31A80105" w14:textId="77777777" w:rsidR="00311457" w:rsidRDefault="00311457" w:rsidP="0028337E">
      <w:pPr>
        <w:tabs>
          <w:tab w:val="left" w:pos="5114"/>
        </w:tabs>
        <w:ind w:left="141"/>
        <w:rPr>
          <w:sz w:val="24"/>
        </w:rPr>
      </w:pPr>
      <w:r>
        <w:rPr>
          <w:b/>
          <w:sz w:val="24"/>
        </w:rPr>
        <w:t>Cidade: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Birigui</w:t>
      </w:r>
      <w:r>
        <w:rPr>
          <w:sz w:val="24"/>
        </w:rPr>
        <w:tab/>
      </w:r>
      <w:r>
        <w:rPr>
          <w:b/>
          <w:sz w:val="24"/>
        </w:rPr>
        <w:t xml:space="preserve">Estado: </w:t>
      </w:r>
      <w:r>
        <w:rPr>
          <w:sz w:val="24"/>
        </w:rPr>
        <w:t>SP</w:t>
      </w:r>
    </w:p>
    <w:p w14:paraId="153BFA8E" w14:textId="77777777" w:rsidR="00311457" w:rsidRDefault="00311457" w:rsidP="0028337E">
      <w:pPr>
        <w:pStyle w:val="Corpodetexto"/>
        <w:ind w:left="141"/>
      </w:pPr>
      <w:r>
        <w:rPr>
          <w:b/>
        </w:rPr>
        <w:t xml:space="preserve">Cargo: </w:t>
      </w:r>
      <w:r>
        <w:rPr>
          <w:bCs/>
        </w:rPr>
        <w:t>Auxiliar Fiscal e Contábil (estágio)</w:t>
      </w:r>
    </w:p>
    <w:p w14:paraId="3907D5FB" w14:textId="013825F8" w:rsidR="00311457" w:rsidRDefault="00311457" w:rsidP="0028337E">
      <w:pPr>
        <w:ind w:left="141"/>
        <w:rPr>
          <w:bCs/>
          <w:spacing w:val="-1"/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bCs/>
          <w:spacing w:val="-1"/>
          <w:sz w:val="24"/>
        </w:rPr>
        <w:t xml:space="preserve">Início </w:t>
      </w:r>
      <w:r w:rsidR="00EF1057">
        <w:rPr>
          <w:bCs/>
          <w:spacing w:val="-1"/>
          <w:sz w:val="24"/>
        </w:rPr>
        <w:t>12/2024</w:t>
      </w:r>
    </w:p>
    <w:p w14:paraId="7AFBBD11" w14:textId="77777777" w:rsidR="00AA7DC4" w:rsidRDefault="00AA7DC4" w:rsidP="0028337E">
      <w:pPr>
        <w:ind w:left="141"/>
        <w:rPr>
          <w:sz w:val="24"/>
        </w:rPr>
      </w:pPr>
    </w:p>
    <w:p w14:paraId="7CA8C117" w14:textId="0315D60C" w:rsidR="00311457" w:rsidRDefault="00311457" w:rsidP="007D33F9">
      <w:pPr>
        <w:ind w:left="141"/>
        <w:rPr>
          <w:sz w:val="24"/>
        </w:rPr>
      </w:pPr>
      <w:r>
        <w:rPr>
          <w:b/>
          <w:sz w:val="24"/>
        </w:rPr>
        <w:t xml:space="preserve">Funções Fiscais Desempenhadas: </w:t>
      </w:r>
      <w:r>
        <w:rPr>
          <w:sz w:val="24"/>
        </w:rPr>
        <w:t>Apuração de Impostos na Entrada (ISS, ICMS, PIS e COFINS)</w:t>
      </w:r>
      <w:r w:rsidR="00FC7806">
        <w:rPr>
          <w:sz w:val="24"/>
        </w:rPr>
        <w:t>,</w:t>
      </w:r>
      <w:r w:rsidR="00A07B64">
        <w:rPr>
          <w:sz w:val="24"/>
        </w:rPr>
        <w:t xml:space="preserve"> cálculo</w:t>
      </w:r>
      <w:r w:rsidR="00A95B2D">
        <w:rPr>
          <w:sz w:val="24"/>
        </w:rPr>
        <w:t xml:space="preserve"> e missão de guia</w:t>
      </w:r>
      <w:r w:rsidR="00A07B64">
        <w:rPr>
          <w:sz w:val="24"/>
        </w:rPr>
        <w:t xml:space="preserve"> </w:t>
      </w:r>
      <w:r w:rsidR="00EA32F6">
        <w:rPr>
          <w:sz w:val="24"/>
        </w:rPr>
        <w:t>D</w:t>
      </w:r>
      <w:r w:rsidR="00FC7806">
        <w:rPr>
          <w:sz w:val="24"/>
        </w:rPr>
        <w:t>ifal</w:t>
      </w:r>
      <w:r w:rsidR="00C9238B">
        <w:rPr>
          <w:sz w:val="24"/>
        </w:rPr>
        <w:t xml:space="preserve"> e </w:t>
      </w:r>
      <w:r w:rsidR="00FC7806">
        <w:rPr>
          <w:sz w:val="24"/>
        </w:rPr>
        <w:t>IVA</w:t>
      </w:r>
      <w:r>
        <w:rPr>
          <w:sz w:val="24"/>
        </w:rPr>
        <w:t xml:space="preserve">; Conferência </w:t>
      </w:r>
      <w:r w:rsidR="00AA6786">
        <w:rPr>
          <w:sz w:val="24"/>
        </w:rPr>
        <w:t xml:space="preserve">do movimento </w:t>
      </w:r>
      <w:r>
        <w:rPr>
          <w:sz w:val="24"/>
        </w:rPr>
        <w:t xml:space="preserve"> fiscal de Entrada; Conferência de Imposto</w:t>
      </w:r>
      <w:r w:rsidR="000E18DF">
        <w:rPr>
          <w:sz w:val="24"/>
        </w:rPr>
        <w:t xml:space="preserve"> conforme</w:t>
      </w:r>
      <w:r>
        <w:rPr>
          <w:sz w:val="24"/>
        </w:rPr>
        <w:t xml:space="preserve"> </w:t>
      </w:r>
      <w:r w:rsidR="000E18DF">
        <w:rPr>
          <w:sz w:val="24"/>
        </w:rPr>
        <w:t>l</w:t>
      </w:r>
      <w:r w:rsidR="0098177E">
        <w:rPr>
          <w:sz w:val="24"/>
        </w:rPr>
        <w:t>egislação;</w:t>
      </w:r>
      <w:r w:rsidR="000E18DF">
        <w:rPr>
          <w:sz w:val="24"/>
        </w:rPr>
        <w:t xml:space="preserve"> </w:t>
      </w:r>
      <w:r w:rsidR="0098177E">
        <w:rPr>
          <w:sz w:val="24"/>
        </w:rPr>
        <w:t>acompanhamento</w:t>
      </w:r>
      <w:r w:rsidR="005C2452">
        <w:rPr>
          <w:sz w:val="24"/>
        </w:rPr>
        <w:t>, apuração e entrega de imposto.</w:t>
      </w:r>
    </w:p>
    <w:p w14:paraId="4317D6A3" w14:textId="33AFFFC1" w:rsidR="0098177E" w:rsidRPr="0098177E" w:rsidRDefault="0098177E" w:rsidP="0098177E">
      <w:pPr>
        <w:jc w:val="both"/>
        <w:rPr>
          <w:bCs/>
          <w:sz w:val="24"/>
        </w:rPr>
      </w:pPr>
      <w:r>
        <w:rPr>
          <w:bCs/>
          <w:sz w:val="24"/>
        </w:rPr>
        <w:t xml:space="preserve">Entrega </w:t>
      </w:r>
      <w:r w:rsidR="00F53E8D">
        <w:rPr>
          <w:bCs/>
          <w:sz w:val="24"/>
        </w:rPr>
        <w:t>REINF</w:t>
      </w:r>
      <w:r>
        <w:rPr>
          <w:bCs/>
          <w:sz w:val="24"/>
        </w:rPr>
        <w:t xml:space="preserve">, </w:t>
      </w:r>
      <w:r w:rsidR="000E7042">
        <w:rPr>
          <w:bCs/>
          <w:sz w:val="24"/>
        </w:rPr>
        <w:t>DCTFWEB</w:t>
      </w:r>
      <w:r w:rsidR="00831808">
        <w:rPr>
          <w:bCs/>
          <w:sz w:val="24"/>
        </w:rPr>
        <w:t>, MIT</w:t>
      </w:r>
      <w:r w:rsidR="00360BD5">
        <w:rPr>
          <w:bCs/>
          <w:sz w:val="24"/>
        </w:rPr>
        <w:t xml:space="preserve">, </w:t>
      </w:r>
      <w:r w:rsidR="000E7042">
        <w:rPr>
          <w:bCs/>
          <w:sz w:val="24"/>
        </w:rPr>
        <w:t>SPED</w:t>
      </w:r>
      <w:r w:rsidR="00360BD5">
        <w:rPr>
          <w:bCs/>
          <w:sz w:val="24"/>
        </w:rPr>
        <w:t xml:space="preserve"> </w:t>
      </w:r>
      <w:r w:rsidR="00176107">
        <w:rPr>
          <w:bCs/>
          <w:sz w:val="24"/>
        </w:rPr>
        <w:t>ICMS</w:t>
      </w:r>
      <w:r w:rsidR="00D950CC">
        <w:rPr>
          <w:bCs/>
          <w:sz w:val="24"/>
        </w:rPr>
        <w:t>/IP</w:t>
      </w:r>
      <w:r w:rsidR="00993831">
        <w:rPr>
          <w:bCs/>
          <w:sz w:val="24"/>
        </w:rPr>
        <w:t>,  DESTDA</w:t>
      </w:r>
      <w:r w:rsidR="00D950CC">
        <w:rPr>
          <w:bCs/>
          <w:sz w:val="24"/>
        </w:rPr>
        <w:t xml:space="preserve"> </w:t>
      </w:r>
      <w:r w:rsidR="0013018A">
        <w:rPr>
          <w:bCs/>
          <w:sz w:val="24"/>
        </w:rPr>
        <w:t xml:space="preserve">e demais obrigações </w:t>
      </w:r>
      <w:r w:rsidR="00874D78">
        <w:rPr>
          <w:bCs/>
          <w:sz w:val="24"/>
        </w:rPr>
        <w:t>fiscais</w:t>
      </w:r>
      <w:r w:rsidR="00F53E8D">
        <w:rPr>
          <w:bCs/>
          <w:sz w:val="24"/>
        </w:rPr>
        <w:t>.</w:t>
      </w:r>
    </w:p>
    <w:p w14:paraId="36F7FA62" w14:textId="34299295" w:rsidR="0098177E" w:rsidRDefault="0098177E" w:rsidP="0028337E">
      <w:pPr>
        <w:ind w:left="141"/>
        <w:jc w:val="both"/>
        <w:rPr>
          <w:sz w:val="24"/>
        </w:rPr>
      </w:pPr>
    </w:p>
    <w:p w14:paraId="43C92454" w14:textId="1FAA2F32" w:rsidR="00193548" w:rsidRDefault="00311457" w:rsidP="003A009B">
      <w:pPr>
        <w:rPr>
          <w:sz w:val="24"/>
        </w:rPr>
      </w:pPr>
      <w:r>
        <w:rPr>
          <w:b/>
          <w:sz w:val="24"/>
        </w:rPr>
        <w:t>Funcões Contábeis Desempenhadas:</w:t>
      </w:r>
      <w:r>
        <w:rPr>
          <w:sz w:val="24"/>
        </w:rPr>
        <w:t xml:space="preserve"> </w:t>
      </w:r>
      <w:r w:rsidR="00182AE9">
        <w:rPr>
          <w:sz w:val="24"/>
        </w:rPr>
        <w:t>Conciliações</w:t>
      </w:r>
      <w:r w:rsidR="00E661E2">
        <w:rPr>
          <w:sz w:val="24"/>
        </w:rPr>
        <w:t xml:space="preserve"> bancária</w:t>
      </w:r>
      <w:r w:rsidR="00DA304D">
        <w:rPr>
          <w:sz w:val="24"/>
        </w:rPr>
        <w:t>,</w:t>
      </w:r>
      <w:r w:rsidR="001879B1">
        <w:rPr>
          <w:sz w:val="24"/>
        </w:rPr>
        <w:t xml:space="preserve"> conciliação </w:t>
      </w:r>
      <w:r w:rsidR="00DB3B42">
        <w:rPr>
          <w:sz w:val="24"/>
        </w:rPr>
        <w:t>fornecedor</w:t>
      </w:r>
      <w:r w:rsidR="00381946">
        <w:rPr>
          <w:sz w:val="24"/>
        </w:rPr>
        <w:t xml:space="preserve">, Conciliações folha, </w:t>
      </w:r>
      <w:r w:rsidR="009C3CD7">
        <w:rPr>
          <w:sz w:val="24"/>
        </w:rPr>
        <w:t>conciliação</w:t>
      </w:r>
      <w:r w:rsidR="00381946">
        <w:rPr>
          <w:sz w:val="24"/>
        </w:rPr>
        <w:t xml:space="preserve"> de encargos</w:t>
      </w:r>
      <w:r w:rsidR="00524EFD">
        <w:rPr>
          <w:sz w:val="24"/>
        </w:rPr>
        <w:t xml:space="preserve">, conciliação </w:t>
      </w:r>
      <w:r w:rsidR="00921E7E">
        <w:rPr>
          <w:sz w:val="24"/>
        </w:rPr>
        <w:t>de imobilizado</w:t>
      </w:r>
      <w:r w:rsidR="00B72F92">
        <w:rPr>
          <w:sz w:val="24"/>
        </w:rPr>
        <w:t>, conferência de acumulador</w:t>
      </w:r>
      <w:r w:rsidR="00193548">
        <w:rPr>
          <w:sz w:val="24"/>
        </w:rPr>
        <w:t xml:space="preserve">, </w:t>
      </w:r>
      <w:r w:rsidR="00C66E9D">
        <w:rPr>
          <w:sz w:val="24"/>
        </w:rPr>
        <w:t>l</w:t>
      </w:r>
      <w:r w:rsidR="0022558B">
        <w:rPr>
          <w:sz w:val="24"/>
        </w:rPr>
        <w:t>ançamentos contábeis</w:t>
      </w:r>
      <w:r w:rsidR="00193548">
        <w:rPr>
          <w:sz w:val="24"/>
        </w:rPr>
        <w:t>.</w:t>
      </w:r>
    </w:p>
    <w:p w14:paraId="05DBF92E" w14:textId="10D9C1A2" w:rsidR="008D78D7" w:rsidRPr="002D0312" w:rsidRDefault="008D78D7" w:rsidP="003A009B">
      <w:pPr>
        <w:rPr>
          <w:sz w:val="24"/>
        </w:rPr>
      </w:pPr>
    </w:p>
    <w:p w14:paraId="58351255" w14:textId="17FEEA61" w:rsidR="00C471D8" w:rsidRDefault="00C471D8" w:rsidP="00C471D8">
      <w:pPr>
        <w:ind w:left="141"/>
        <w:rPr>
          <w:sz w:val="24"/>
        </w:rPr>
      </w:pPr>
      <w:r>
        <w:rPr>
          <w:b/>
          <w:sz w:val="24"/>
        </w:rPr>
        <w:t>Empresa:</w:t>
      </w:r>
      <w:r>
        <w:rPr>
          <w:b/>
          <w:spacing w:val="-3"/>
          <w:sz w:val="24"/>
        </w:rPr>
        <w:t xml:space="preserve"> </w:t>
      </w:r>
      <w:r w:rsidR="002D0312">
        <w:rPr>
          <w:sz w:val="24"/>
        </w:rPr>
        <w:t>ITB Industria de Transformadores</w:t>
      </w:r>
    </w:p>
    <w:p w14:paraId="1E67DC1D" w14:textId="77777777" w:rsidR="00C471D8" w:rsidRDefault="00C471D8" w:rsidP="00C471D8">
      <w:pPr>
        <w:tabs>
          <w:tab w:val="left" w:pos="5114"/>
        </w:tabs>
        <w:ind w:left="141"/>
        <w:rPr>
          <w:sz w:val="24"/>
        </w:rPr>
      </w:pPr>
      <w:r>
        <w:rPr>
          <w:b/>
          <w:sz w:val="24"/>
        </w:rPr>
        <w:t>Cidade: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Birigui</w:t>
      </w:r>
      <w:r>
        <w:rPr>
          <w:sz w:val="24"/>
        </w:rPr>
        <w:tab/>
      </w:r>
      <w:r>
        <w:rPr>
          <w:b/>
          <w:sz w:val="24"/>
        </w:rPr>
        <w:t xml:space="preserve">Estado: </w:t>
      </w:r>
      <w:r>
        <w:rPr>
          <w:sz w:val="24"/>
        </w:rPr>
        <w:t>SP</w:t>
      </w:r>
    </w:p>
    <w:p w14:paraId="1173F83D" w14:textId="3A3ED983" w:rsidR="00C471D8" w:rsidRDefault="002D0312" w:rsidP="00C471D8">
      <w:pPr>
        <w:pStyle w:val="Corpodetexto"/>
        <w:ind w:left="141"/>
      </w:pPr>
      <w:r>
        <w:rPr>
          <w:b/>
        </w:rPr>
        <w:t xml:space="preserve">Cargo: </w:t>
      </w:r>
      <w:r>
        <w:rPr>
          <w:bCs/>
        </w:rPr>
        <w:t>Auxiliar Fiscal e Contábil (estágio)</w:t>
      </w:r>
    </w:p>
    <w:p w14:paraId="2906FC60" w14:textId="36BAF1E4" w:rsidR="00C471D8" w:rsidRDefault="00C471D8" w:rsidP="00C471D8">
      <w:pPr>
        <w:ind w:left="141"/>
        <w:rPr>
          <w:bCs/>
          <w:spacing w:val="-1"/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bCs/>
          <w:spacing w:val="-1"/>
          <w:sz w:val="24"/>
        </w:rPr>
        <w:t xml:space="preserve">Início </w:t>
      </w:r>
      <w:r w:rsidR="002D0312">
        <w:rPr>
          <w:bCs/>
          <w:spacing w:val="-1"/>
          <w:sz w:val="24"/>
        </w:rPr>
        <w:t>11/2022 a 05/2024</w:t>
      </w:r>
    </w:p>
    <w:p w14:paraId="28D11D68" w14:textId="77777777" w:rsidR="00AA7DC4" w:rsidRDefault="00AA7DC4" w:rsidP="00C471D8">
      <w:pPr>
        <w:ind w:left="141"/>
        <w:rPr>
          <w:sz w:val="24"/>
        </w:rPr>
      </w:pPr>
    </w:p>
    <w:p w14:paraId="000A314D" w14:textId="26DEDD75" w:rsidR="0003265C" w:rsidRDefault="002D0312" w:rsidP="00A55733">
      <w:pPr>
        <w:ind w:left="141"/>
        <w:jc w:val="both"/>
        <w:rPr>
          <w:sz w:val="24"/>
        </w:rPr>
      </w:pPr>
      <w:r>
        <w:rPr>
          <w:b/>
          <w:sz w:val="24"/>
        </w:rPr>
        <w:t xml:space="preserve">Funções </w:t>
      </w:r>
      <w:r w:rsidR="00C6041D">
        <w:rPr>
          <w:b/>
          <w:sz w:val="24"/>
        </w:rPr>
        <w:t xml:space="preserve">Fiscais </w:t>
      </w:r>
      <w:r>
        <w:rPr>
          <w:b/>
          <w:sz w:val="24"/>
        </w:rPr>
        <w:t xml:space="preserve">Desempenhadas: </w:t>
      </w:r>
      <w:r>
        <w:rPr>
          <w:sz w:val="24"/>
        </w:rPr>
        <w:t xml:space="preserve">Apuração </w:t>
      </w:r>
      <w:r w:rsidR="00C6041D">
        <w:rPr>
          <w:sz w:val="24"/>
        </w:rPr>
        <w:t>de</w:t>
      </w:r>
      <w:r>
        <w:rPr>
          <w:sz w:val="24"/>
        </w:rPr>
        <w:t xml:space="preserve"> </w:t>
      </w:r>
      <w:r w:rsidR="00C6041D">
        <w:rPr>
          <w:sz w:val="24"/>
        </w:rPr>
        <w:t>I</w:t>
      </w:r>
      <w:r>
        <w:rPr>
          <w:sz w:val="24"/>
        </w:rPr>
        <w:t>mpostos</w:t>
      </w:r>
      <w:r w:rsidR="00C6041D">
        <w:rPr>
          <w:sz w:val="24"/>
        </w:rPr>
        <w:t xml:space="preserve"> na Entrada (ISS, ICMS, PIS e COFINS)</w:t>
      </w:r>
      <w:r>
        <w:rPr>
          <w:sz w:val="24"/>
        </w:rPr>
        <w:t>; Conferência de nota fiscal de Entrada</w:t>
      </w:r>
      <w:r w:rsidR="00A55733">
        <w:rPr>
          <w:sz w:val="24"/>
        </w:rPr>
        <w:t>;</w:t>
      </w:r>
      <w:r w:rsidR="00C6041D">
        <w:rPr>
          <w:sz w:val="24"/>
        </w:rPr>
        <w:t xml:space="preserve"> Conferência de Imposto e Legislação; Recuperação de I</w:t>
      </w:r>
      <w:r w:rsidR="00A55733">
        <w:rPr>
          <w:sz w:val="24"/>
        </w:rPr>
        <w:t>CMS;</w:t>
      </w:r>
      <w:r w:rsidR="00C6041D">
        <w:rPr>
          <w:sz w:val="24"/>
        </w:rPr>
        <w:t xml:space="preserve"> REINF; Contas a Pagar</w:t>
      </w:r>
      <w:r w:rsidR="00A55733">
        <w:rPr>
          <w:sz w:val="24"/>
        </w:rPr>
        <w:t>;</w:t>
      </w:r>
      <w:r w:rsidR="00C6041D">
        <w:rPr>
          <w:sz w:val="24"/>
        </w:rPr>
        <w:t xml:space="preserve"> Emissão de Nota de Entrada;</w:t>
      </w:r>
    </w:p>
    <w:p w14:paraId="0A96679A" w14:textId="77777777" w:rsidR="00AA7DC4" w:rsidRDefault="00AA7DC4" w:rsidP="00A55733">
      <w:pPr>
        <w:ind w:left="141"/>
        <w:jc w:val="both"/>
        <w:rPr>
          <w:sz w:val="24"/>
        </w:rPr>
      </w:pPr>
    </w:p>
    <w:p w14:paraId="4B1FBDEB" w14:textId="1D35A2EC" w:rsidR="00C6041D" w:rsidRPr="002D0312" w:rsidRDefault="00C6041D" w:rsidP="00A55733">
      <w:pPr>
        <w:ind w:left="141"/>
        <w:jc w:val="both"/>
        <w:rPr>
          <w:sz w:val="24"/>
        </w:rPr>
      </w:pPr>
      <w:r>
        <w:rPr>
          <w:b/>
          <w:sz w:val="24"/>
        </w:rPr>
        <w:t>Funcões Contábeis Desempenhadas:</w:t>
      </w:r>
      <w:r>
        <w:rPr>
          <w:sz w:val="24"/>
        </w:rPr>
        <w:t xml:space="preserve"> Conciliações Contábeis; Controle de Estoque; Planilha de Controle d</w:t>
      </w:r>
      <w:r w:rsidR="00A55733">
        <w:rPr>
          <w:sz w:val="24"/>
        </w:rPr>
        <w:t>e</w:t>
      </w:r>
      <w:r>
        <w:rPr>
          <w:sz w:val="24"/>
        </w:rPr>
        <w:t xml:space="preserve"> Entrada e Saída; Controle de Patrimônio Imobilizado; Entrega de informações trimestrais para Aud</w:t>
      </w:r>
      <w:r w:rsidR="00A55733">
        <w:rPr>
          <w:sz w:val="24"/>
        </w:rPr>
        <w:t>itoria Independente.</w:t>
      </w:r>
    </w:p>
    <w:p w14:paraId="5F88B56D" w14:textId="77777777" w:rsidR="002D0312" w:rsidRDefault="002D0312" w:rsidP="002D0312">
      <w:pPr>
        <w:ind w:left="141"/>
        <w:rPr>
          <w:sz w:val="20"/>
        </w:rPr>
      </w:pPr>
    </w:p>
    <w:p w14:paraId="2211F53F" w14:textId="77777777" w:rsidR="0003265C" w:rsidRDefault="00993831">
      <w:pPr>
        <w:pStyle w:val="Ttulo1"/>
        <w:ind w:right="2455"/>
      </w:pPr>
      <w:r>
        <w:rPr>
          <w:noProof/>
        </w:rPr>
      </w:r>
      <w:r w:rsidR="00993831">
        <w:rPr>
          <w:noProof/>
        </w:rPr>
        <w:pict w14:anchorId="3610C15B">
          <v:rect id="_x0000_s1026" style="position:absolute;left:0;text-align:left;margin-left:83.65pt;margin-top:2.9pt;width:428.05pt;height:1.45pt;z-index:251661312;mso-position-horizontal-relative:page" fillcolor="black" stroked="f">
            <w10:wrap anchorx="page"/>
          </v:rect>
        </w:pict>
      </w:r>
      <w:r w:rsidR="003C5352">
        <w:t>Informações</w:t>
      </w:r>
      <w:r w:rsidR="003C5352">
        <w:rPr>
          <w:spacing w:val="-1"/>
        </w:rPr>
        <w:t xml:space="preserve"> </w:t>
      </w:r>
      <w:r w:rsidR="003C5352">
        <w:t>Complementares</w:t>
      </w:r>
    </w:p>
    <w:p w14:paraId="25FA340D" w14:textId="77777777" w:rsidR="0003265C" w:rsidRDefault="0003265C">
      <w:pPr>
        <w:pStyle w:val="Corpodetexto"/>
        <w:spacing w:before="1"/>
        <w:rPr>
          <w:b/>
          <w:sz w:val="28"/>
        </w:rPr>
      </w:pPr>
    </w:p>
    <w:p w14:paraId="64975209" w14:textId="2D0395C9" w:rsidR="00A55733" w:rsidRPr="00A55733" w:rsidRDefault="00A55733" w:rsidP="00A55733">
      <w:pPr>
        <w:pStyle w:val="Default"/>
        <w:ind w:left="142"/>
        <w:rPr>
          <w:rFonts w:ascii="Times New Roman" w:eastAsia="Times New Roman" w:hAnsi="Times New Roman" w:cs="Times New Roman"/>
          <w:color w:val="auto"/>
          <w:szCs w:val="22"/>
          <w:lang w:val="pt-PT"/>
        </w:rPr>
      </w:pPr>
      <w:r w:rsidRPr="00A55733">
        <w:rPr>
          <w:rFonts w:ascii="Times New Roman" w:eastAsia="Times New Roman" w:hAnsi="Times New Roman" w:cs="Times New Roman"/>
          <w:b/>
          <w:color w:val="auto"/>
          <w:szCs w:val="22"/>
          <w:lang w:val="pt-PT"/>
        </w:rPr>
        <w:t>Idioma</w:t>
      </w:r>
      <w:r w:rsidRPr="00A55733">
        <w:rPr>
          <w:rFonts w:ascii="Times New Roman" w:eastAsia="Times New Roman" w:hAnsi="Times New Roman" w:cs="Times New Roman"/>
          <w:color w:val="auto"/>
          <w:szCs w:val="22"/>
          <w:lang w:val="pt-PT"/>
        </w:rPr>
        <w:t xml:space="preserve">: Espanhol Fluente Escola: C.E.L.: Centro de Especialização em Línguas </w:t>
      </w:r>
    </w:p>
    <w:p w14:paraId="44134C56" w14:textId="77777777" w:rsidR="00A55733" w:rsidRDefault="00A55733" w:rsidP="00A55733">
      <w:pPr>
        <w:pStyle w:val="Default"/>
        <w:ind w:left="142"/>
        <w:rPr>
          <w:rFonts w:ascii="Times New Roman" w:eastAsia="Times New Roman" w:hAnsi="Times New Roman" w:cs="Times New Roman"/>
          <w:color w:val="auto"/>
          <w:szCs w:val="22"/>
          <w:lang w:val="pt-PT"/>
        </w:rPr>
      </w:pPr>
    </w:p>
    <w:p w14:paraId="1C330FB1" w14:textId="319199F5" w:rsidR="00A55733" w:rsidRDefault="00A55733" w:rsidP="00A55733">
      <w:pPr>
        <w:pStyle w:val="Default"/>
        <w:ind w:left="142"/>
        <w:jc w:val="both"/>
        <w:rPr>
          <w:rFonts w:ascii="Times New Roman" w:eastAsia="Times New Roman" w:hAnsi="Times New Roman" w:cs="Times New Roman"/>
          <w:color w:val="auto"/>
          <w:szCs w:val="22"/>
          <w:lang w:val="pt-PT"/>
        </w:rPr>
      </w:pPr>
      <w:r w:rsidRPr="00A55733">
        <w:rPr>
          <w:rFonts w:ascii="Times New Roman" w:eastAsia="Times New Roman" w:hAnsi="Times New Roman" w:cs="Times New Roman"/>
          <w:b/>
          <w:color w:val="auto"/>
          <w:szCs w:val="22"/>
          <w:lang w:val="pt-PT"/>
        </w:rPr>
        <w:t>Curso Complementar:</w:t>
      </w:r>
      <w:r>
        <w:rPr>
          <w:rFonts w:ascii="Times New Roman" w:eastAsia="Times New Roman" w:hAnsi="Times New Roman" w:cs="Times New Roman"/>
          <w:b/>
          <w:color w:val="auto"/>
          <w:szCs w:val="22"/>
          <w:lang w:val="pt-PT"/>
        </w:rPr>
        <w:t xml:space="preserve"> </w:t>
      </w:r>
      <w:r w:rsidRPr="00A55733">
        <w:rPr>
          <w:rFonts w:ascii="Times New Roman" w:eastAsia="Times New Roman" w:hAnsi="Times New Roman" w:cs="Times New Roman"/>
          <w:color w:val="auto"/>
          <w:szCs w:val="22"/>
          <w:lang w:val="pt-PT"/>
        </w:rPr>
        <w:t xml:space="preserve">Analista </w:t>
      </w:r>
      <w:r>
        <w:rPr>
          <w:rFonts w:ascii="Times New Roman" w:eastAsia="Times New Roman" w:hAnsi="Times New Roman" w:cs="Times New Roman"/>
          <w:color w:val="auto"/>
          <w:szCs w:val="22"/>
          <w:lang w:val="pt-PT"/>
        </w:rPr>
        <w:t>F</w:t>
      </w:r>
      <w:r w:rsidRPr="00A55733">
        <w:rPr>
          <w:rFonts w:ascii="Times New Roman" w:eastAsia="Times New Roman" w:hAnsi="Times New Roman" w:cs="Times New Roman"/>
          <w:color w:val="auto"/>
          <w:szCs w:val="22"/>
          <w:lang w:val="pt-PT"/>
        </w:rPr>
        <w:t xml:space="preserve">inanceiro (atualização) : Fluxo de Caixa em empresas grandes, MEIs e empresas do simples nacional. Precificação com MEI e empresas do simples, BPO financeiro, financiamentos versus empréstimos, orçamento financeiro empresarial. </w:t>
      </w:r>
    </w:p>
    <w:p w14:paraId="39CC23F8" w14:textId="77777777" w:rsidR="00A55733" w:rsidRPr="00A55733" w:rsidRDefault="00A55733" w:rsidP="00A55733">
      <w:pPr>
        <w:pStyle w:val="Default"/>
        <w:ind w:left="142"/>
        <w:jc w:val="both"/>
        <w:rPr>
          <w:rFonts w:ascii="Times New Roman" w:eastAsia="Times New Roman" w:hAnsi="Times New Roman" w:cs="Times New Roman"/>
          <w:color w:val="auto"/>
          <w:szCs w:val="22"/>
          <w:lang w:val="pt-PT"/>
        </w:rPr>
      </w:pPr>
    </w:p>
    <w:p w14:paraId="6DEDCCC5" w14:textId="29847634" w:rsidR="00A55733" w:rsidRPr="00A55733" w:rsidRDefault="00A55733" w:rsidP="003C5352">
      <w:pPr>
        <w:pStyle w:val="Default"/>
        <w:ind w:left="142"/>
        <w:jc w:val="both"/>
        <w:rPr>
          <w:rFonts w:ascii="Times New Roman" w:eastAsia="Times New Roman" w:hAnsi="Times New Roman" w:cs="Times New Roman"/>
          <w:color w:val="auto"/>
          <w:szCs w:val="22"/>
          <w:lang w:val="pt-PT"/>
        </w:rPr>
      </w:pPr>
      <w:r w:rsidRPr="00A55733">
        <w:rPr>
          <w:rFonts w:ascii="Times New Roman" w:eastAsia="Times New Roman" w:hAnsi="Times New Roman" w:cs="Times New Roman"/>
          <w:b/>
          <w:color w:val="auto"/>
          <w:szCs w:val="22"/>
          <w:lang w:val="pt-PT"/>
        </w:rPr>
        <w:t>Curso Complementar:</w:t>
      </w:r>
      <w:r>
        <w:rPr>
          <w:rFonts w:ascii="Times New Roman" w:eastAsia="Times New Roman" w:hAnsi="Times New Roman" w:cs="Times New Roman"/>
          <w:color w:val="auto"/>
          <w:szCs w:val="22"/>
          <w:lang w:val="pt-PT"/>
        </w:rPr>
        <w:t xml:space="preserve"> </w:t>
      </w:r>
      <w:r w:rsidR="003C5352">
        <w:rPr>
          <w:rFonts w:ascii="Times New Roman" w:eastAsia="Times New Roman" w:hAnsi="Times New Roman" w:cs="Times New Roman"/>
          <w:color w:val="auto"/>
          <w:szCs w:val="22"/>
          <w:lang w:val="pt-PT"/>
        </w:rPr>
        <w:t>Analista Tributário Lucro P</w:t>
      </w:r>
      <w:r w:rsidRPr="00A55733">
        <w:rPr>
          <w:rFonts w:ascii="Times New Roman" w:eastAsia="Times New Roman" w:hAnsi="Times New Roman" w:cs="Times New Roman"/>
          <w:color w:val="auto"/>
          <w:szCs w:val="22"/>
          <w:lang w:val="pt-PT"/>
        </w:rPr>
        <w:t xml:space="preserve">resumido: Migração do Simples Nacional X Lucro Presumido Dominando a Nova EFD Reinf: Guia Prático Estratégias vencedoras: Planejamento Tributário no Lucro Presumido, IPI e PIS COFINS </w:t>
      </w:r>
    </w:p>
    <w:p w14:paraId="4A5C2D93" w14:textId="6C845B1E" w:rsidR="00C471D8" w:rsidRDefault="00C471D8" w:rsidP="00A55733">
      <w:pPr>
        <w:ind w:left="141" w:right="184"/>
        <w:rPr>
          <w:sz w:val="24"/>
        </w:rPr>
      </w:pPr>
    </w:p>
    <w:p w14:paraId="2CA879CC" w14:textId="4AC247AF" w:rsidR="003C5352" w:rsidRDefault="003C5352" w:rsidP="003C5352">
      <w:pPr>
        <w:ind w:left="141" w:right="184"/>
        <w:rPr>
          <w:sz w:val="24"/>
        </w:rPr>
      </w:pPr>
      <w:r w:rsidRPr="00A55733">
        <w:rPr>
          <w:b/>
        </w:rPr>
        <w:t>Curso Complementar:</w:t>
      </w:r>
      <w:r>
        <w:t xml:space="preserve"> Inteligência Emocional</w:t>
      </w:r>
    </w:p>
    <w:sectPr w:rsidR="003C5352" w:rsidSect="00C471D8">
      <w:type w:val="continuous"/>
      <w:pgSz w:w="11910" w:h="16840"/>
      <w:pgMar w:top="1340" w:right="1278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65C"/>
    <w:rsid w:val="0001062D"/>
    <w:rsid w:val="0003265C"/>
    <w:rsid w:val="000342B2"/>
    <w:rsid w:val="000E18DF"/>
    <w:rsid w:val="000E7042"/>
    <w:rsid w:val="0013018A"/>
    <w:rsid w:val="0016149E"/>
    <w:rsid w:val="00176107"/>
    <w:rsid w:val="00182AE9"/>
    <w:rsid w:val="001879B1"/>
    <w:rsid w:val="00193548"/>
    <w:rsid w:val="002135FB"/>
    <w:rsid w:val="0022558B"/>
    <w:rsid w:val="002D0312"/>
    <w:rsid w:val="00311457"/>
    <w:rsid w:val="0033092E"/>
    <w:rsid w:val="00360BD5"/>
    <w:rsid w:val="003714AB"/>
    <w:rsid w:val="00381946"/>
    <w:rsid w:val="003A009B"/>
    <w:rsid w:val="003C5352"/>
    <w:rsid w:val="0040740D"/>
    <w:rsid w:val="004C5A14"/>
    <w:rsid w:val="00524EFD"/>
    <w:rsid w:val="005354B6"/>
    <w:rsid w:val="00586575"/>
    <w:rsid w:val="005B2B45"/>
    <w:rsid w:val="005C2452"/>
    <w:rsid w:val="007D33F9"/>
    <w:rsid w:val="00831808"/>
    <w:rsid w:val="008436D4"/>
    <w:rsid w:val="00874D78"/>
    <w:rsid w:val="008949BA"/>
    <w:rsid w:val="008D78D7"/>
    <w:rsid w:val="00921E7E"/>
    <w:rsid w:val="00934419"/>
    <w:rsid w:val="0098177E"/>
    <w:rsid w:val="00993831"/>
    <w:rsid w:val="009C3CD7"/>
    <w:rsid w:val="00A07B64"/>
    <w:rsid w:val="00A55733"/>
    <w:rsid w:val="00A95B2D"/>
    <w:rsid w:val="00AA6786"/>
    <w:rsid w:val="00AA7DC4"/>
    <w:rsid w:val="00B72F92"/>
    <w:rsid w:val="00B75C81"/>
    <w:rsid w:val="00C051CE"/>
    <w:rsid w:val="00C21F99"/>
    <w:rsid w:val="00C471D8"/>
    <w:rsid w:val="00C6041D"/>
    <w:rsid w:val="00C66E9D"/>
    <w:rsid w:val="00C9238B"/>
    <w:rsid w:val="00C96FBA"/>
    <w:rsid w:val="00D23349"/>
    <w:rsid w:val="00D950CC"/>
    <w:rsid w:val="00DA304D"/>
    <w:rsid w:val="00DB3B42"/>
    <w:rsid w:val="00DC2D41"/>
    <w:rsid w:val="00E22A36"/>
    <w:rsid w:val="00E661E2"/>
    <w:rsid w:val="00EA32F6"/>
    <w:rsid w:val="00EF1057"/>
    <w:rsid w:val="00F53E8D"/>
    <w:rsid w:val="00F61913"/>
    <w:rsid w:val="00F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BE4B08"/>
  <w15:docId w15:val="{56DD1145-E0FE-4964-BFFD-7C5BB1F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2574" w:right="2452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6"/>
      <w:ind w:left="2570" w:right="2455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D0312"/>
    <w:rPr>
      <w:color w:val="0000FF" w:themeColor="hyperlink"/>
      <w:u w:val="single"/>
    </w:rPr>
  </w:style>
  <w:style w:type="paragraph" w:customStyle="1" w:styleId="Default">
    <w:name w:val="Default"/>
    <w:rsid w:val="00A55733"/>
    <w:pPr>
      <w:widowControl/>
      <w:adjustRightInd w:val="0"/>
    </w:pPr>
    <w:rPr>
      <w:rFonts w:ascii="Tahoma" w:hAnsi="Tahoma" w:cs="Tahom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1145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larissacarmo15@hot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curriculo joao new 1 (1)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curriculo joao new 1 (1)</dc:title>
  <dc:creator>UsuÃ¡rio</dc:creator>
  <cp:lastModifiedBy>Larissa de souza Carmo</cp:lastModifiedBy>
  <cp:revision>2</cp:revision>
  <dcterms:created xsi:type="dcterms:W3CDTF">2025-05-18T23:29:00Z</dcterms:created>
  <dcterms:modified xsi:type="dcterms:W3CDTF">2025-05-18T23:29:00Z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2023-07-27T00:00:00Z</vt:filetime>
  </property>
</Properties>
</file>